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392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Муниципальное образование-Ершичский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Кузьмичская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ШМС</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Михеенкова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Фроленкова М.М.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546686)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 xml:space="preserve">с.Кузьмичи </w:t>
      </w:r>
      <w:bookmarkEnd w:id="3"/>
      <w:bookmarkStart w:name="0607e6f3-e82e-49a9-b315-c957a5fafe42" w:id="4"/>
      <w:r>
        <w:rPr>
          <w:rFonts w:ascii="Times New Roman" w:hAnsi="Times New Roman"/>
          <w:b/>
          <w:i w:val="false"/>
          <w:color w:val="000000"/>
          <w:sz w:val="28"/>
        </w:rPr>
        <w:t>2024г</w:t>
      </w:r>
      <w:bookmarkEnd w:id="4"/>
    </w:p>
    <w:p>
      <w:pPr>
        <w:spacing w:before="0" w:after="0"/>
        <w:ind w:left="120"/>
        <w:jc w:val="left"/>
      </w:pPr>
    </w:p>
    <w:bookmarkStart w:name="block-3839279" w:id="5"/>
    <w:p>
      <w:pPr>
        <w:sectPr>
          <w:pgSz w:w="11906" w:h="16383" w:orient="portrait"/>
        </w:sectPr>
      </w:pPr>
    </w:p>
    <w:bookmarkEnd w:id="5"/>
    <w:bookmarkEnd w:id="0"/>
    <w:bookmarkStart w:name="block-383928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839285" w:id="7"/>
    <w:p>
      <w:pPr>
        <w:sectPr>
          <w:pgSz w:w="11906" w:h="16383" w:orient="portrait"/>
        </w:sectPr>
      </w:pPr>
    </w:p>
    <w:bookmarkEnd w:id="7"/>
    <w:bookmarkEnd w:id="6"/>
    <w:bookmarkStart w:name="block-383928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839283" w:id="9"/>
    <w:p>
      <w:pPr>
        <w:sectPr>
          <w:pgSz w:w="11906" w:h="16383" w:orient="portrait"/>
        </w:sectPr>
      </w:pPr>
    </w:p>
    <w:bookmarkEnd w:id="9"/>
    <w:bookmarkEnd w:id="8"/>
    <w:bookmarkStart w:name="block-3839284"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839284" w:id="11"/>
    <w:p>
      <w:pPr>
        <w:sectPr>
          <w:pgSz w:w="11906" w:h="16383" w:orient="portrait"/>
        </w:sectPr>
      </w:pPr>
    </w:p>
    <w:bookmarkEnd w:id="11"/>
    <w:bookmarkEnd w:id="10"/>
    <w:bookmarkStart w:name="block-383928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87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401"/>
        <w:gridCol w:w="2240"/>
        <w:gridCol w:w="2737"/>
        <w:gridCol w:w="7175"/>
        <w:gridCol w:w="41"/>
      </w:tblGrid>
      <w:tr>
        <w:trPr>
          <w:trHeight w:val="300" w:hRule="atLeast"/>
          <w:trHeight w:val="144" w:hRule="atLeast"/>
        </w:trPr>
        <w:tc>
          <w:tcPr>
            <w:tcW w:w="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1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0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4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p>
        </w:tc>
      </w:tr>
      <w:tr>
        <w:trPr>
          <w:trHeight w:val="300" w:hRule="atLeast"/>
          <w:trHeight w:val="144" w:hRule="atLeast"/>
        </w:trPr>
        <w:tc>
          <w:tcPr>
            <w:tcW w:w="9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0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502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7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356"/>
        <w:gridCol w:w="2400"/>
        <w:gridCol w:w="2717"/>
        <w:gridCol w:w="7080"/>
        <w:gridCol w:w="41"/>
      </w:tblGrid>
      <w:tr>
        <w:trPr>
          <w:trHeight w:val="300" w:hRule="atLeast"/>
          <w:trHeight w:val="144" w:hRule="atLeast"/>
        </w:trPr>
        <w:tc>
          <w:tcPr>
            <w:tcW w:w="9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138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9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62"/>
        <w:gridCol w:w="2560"/>
        <w:gridCol w:w="2688"/>
        <w:gridCol w:w="6943"/>
        <w:gridCol w:w="41"/>
      </w:tblGrid>
      <w:tr>
        <w:trPr>
          <w:trHeight w:val="300" w:hRule="atLeast"/>
          <w:trHeight w:val="144" w:hRule="atLeast"/>
        </w:trPr>
        <w:tc>
          <w:tcPr>
            <w:tcW w:w="9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42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26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300"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9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1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4860" w:type="dxa"/>
            <w:tcBorders/>
            <w:tcMar>
              <w:top w:w="50" w:type="dxa"/>
              <w:left w:w="100" w:type="dxa"/>
            </w:tcMar>
            <w:vAlign w:val="center"/>
          </w:tcPr>
          <w:p>
            <w:pPr>
              <w:jc w:val="left"/>
            </w:pPr>
          </w:p>
        </w:tc>
      </w:tr>
    </w:tbl>
    <w:p>
      <w:pPr>
        <w:sectPr>
          <w:pgSz w:w="16383" w:h="11906" w:orient="landscape"/>
        </w:sectPr>
      </w:pPr>
    </w:p>
    <w:bookmarkStart w:name="block-3839280" w:id="13"/>
    <w:p>
      <w:pPr>
        <w:sectPr>
          <w:pgSz w:w="16383" w:h="11906" w:orient="landscape"/>
        </w:sectPr>
      </w:pPr>
    </w:p>
    <w:bookmarkEnd w:id="13"/>
    <w:bookmarkEnd w:id="12"/>
    <w:bookmarkStart w:name="block-383928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4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1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268" w:type="dxa"/>
            <w:tcBorders/>
            <w:tcMar>
              <w:top w:w="50" w:type="dxa"/>
              <w:left w:w="100" w:type="dxa"/>
            </w:tcMar>
            <w:vAlign w:val="center"/>
          </w:tcPr>
          <w:p>
            <w:pPr>
              <w:jc w:val="left"/>
            </w:pPr>
          </w:p>
        </w:tc>
      </w:tr>
    </w:tbl>
    <w:p>
      <w:pPr>
        <w:sectPr>
          <w:pgSz w:w="16383" w:h="11906" w:orient="landscape"/>
        </w:sectPr>
      </w:pPr>
    </w:p>
    <w:bookmarkStart w:name="block-3839281" w:id="15"/>
    <w:p>
      <w:pPr>
        <w:sectPr>
          <w:pgSz w:w="16383" w:h="11906" w:orient="landscape"/>
        </w:sectPr>
      </w:pPr>
    </w:p>
    <w:bookmarkEnd w:id="15"/>
    <w:bookmarkEnd w:id="14"/>
    <w:bookmarkStart w:name="block-383928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История России с древнейших времён до начала XVI века, 6 класс/ Данилевский И.Н., Андреев И.Л., Юрасов М.К. и другие,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8"/>
    </w:p>
    <w:p>
      <w:pPr>
        <w:spacing w:before="0" w:after="0" w:line="480"/>
        <w:ind w:left="120"/>
        <w:jc w:val="left"/>
      </w:pPr>
      <w:bookmarkStart w:name="68f33cfc-0a1b-42f0-8cbb-6f53d3fe808b" w:id="19"/>
      <w:r>
        <w:rPr>
          <w:rFonts w:ascii="Times New Roman" w:hAnsi="Times New Roman"/>
          <w:b w:val="false"/>
          <w:i w:val="false"/>
          <w:color w:val="000000"/>
          <w:sz w:val="28"/>
        </w:rPr>
        <w:t>Всеобщая история. История Древнего мира Вигасин А. А., Годер Г.И., Свенцицкая И.С «Просвещение» 2022г</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1cc6b14d-c379-4145-83ce-d61c41a33d45" w:id="20"/>
      <w:r>
        <w:rPr>
          <w:rFonts w:ascii="Times New Roman" w:hAnsi="Times New Roman"/>
          <w:b w:val="false"/>
          <w:i w:val="false"/>
          <w:color w:val="000000"/>
          <w:sz w:val="28"/>
        </w:rPr>
        <w:t>Поурочные разработки по всеобщей истории. История Древнего мира. 5 класс : пособие для учителя Е.Н.Сорокина. Москва ВАКО, 2022г</w:t>
      </w:r>
      <w:bookmarkEnd w:id="20"/>
      <w:r>
        <w:rPr>
          <w:sz w:val="28"/>
        </w:rPr>
        <w:br/>
      </w:r>
      <w:bookmarkStart w:name="1cc6b14d-c379-4145-83ce-d61c41a33d45" w:id="21"/>
      <w:r>
        <w:rPr>
          <w:rFonts w:ascii="Times New Roman" w:hAnsi="Times New Roman"/>
          <w:b w:val="false"/>
          <w:i w:val="false"/>
          <w:color w:val="000000"/>
          <w:sz w:val="28"/>
        </w:rPr>
        <w:t xml:space="preserve"> Поурочные разработки по всеобщей истории. История средних веков. 6 класс : пособие для учителя Е.Н.Сорокина. Москва ВАКО, 2022г</w:t>
      </w:r>
      <w:bookmarkEnd w:id="21"/>
      <w:r>
        <w:rPr>
          <w:sz w:val="28"/>
        </w:rPr>
        <w:br/>
      </w:r>
      <w:bookmarkStart w:name="1cc6b14d-c379-4145-83ce-d61c41a33d45" w:id="22"/>
      <w:r>
        <w:rPr>
          <w:rFonts w:ascii="Times New Roman" w:hAnsi="Times New Roman"/>
          <w:b w:val="false"/>
          <w:i w:val="false"/>
          <w:color w:val="000000"/>
          <w:sz w:val="28"/>
        </w:rPr>
        <w:t xml:space="preserve"> Поурочные разработки по истории России. 6 класс : по-</w:t>
      </w:r>
      <w:bookmarkEnd w:id="22"/>
      <w:r>
        <w:rPr>
          <w:sz w:val="28"/>
        </w:rPr>
        <w:br/>
      </w:r>
      <w:bookmarkStart w:name="1cc6b14d-c379-4145-83ce-d61c41a33d45" w:id="23"/>
      <w:r>
        <w:rPr>
          <w:rFonts w:ascii="Times New Roman" w:hAnsi="Times New Roman"/>
          <w:b w:val="false"/>
          <w:i w:val="false"/>
          <w:color w:val="000000"/>
          <w:sz w:val="28"/>
        </w:rPr>
        <w:t xml:space="preserve"> собие для учителя / Е.Н. Сорокина. – 6-е изд., эл. – 1 файл</w:t>
      </w:r>
      <w:bookmarkEnd w:id="23"/>
      <w:r>
        <w:rPr>
          <w:sz w:val="28"/>
        </w:rPr>
        <w:br/>
      </w:r>
      <w:bookmarkStart w:name="1cc6b14d-c379-4145-83ce-d61c41a33d45" w:id="24"/>
      <w:r>
        <w:rPr>
          <w:rFonts w:ascii="Times New Roman" w:hAnsi="Times New Roman"/>
          <w:b w:val="false"/>
          <w:i w:val="false"/>
          <w:color w:val="000000"/>
          <w:sz w:val="28"/>
        </w:rPr>
        <w:t xml:space="preserve"> pdf : 321 с. – Москва : ВАКО, 2022. –</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54910a6-450c-47a0-80e2-529fad0f6e94" w:id="25"/>
      <w:r>
        <w:rPr>
          <w:rFonts w:ascii="Times New Roman" w:hAnsi="Times New Roman"/>
          <w:b w:val="false"/>
          <w:i w:val="false"/>
          <w:color w:val="000000"/>
          <w:sz w:val="28"/>
        </w:rPr>
        <w:t>http://school-collection.edu.ru/catalog/search/?interface=catalog text=%E8%F1%F2%EE%F0%E8%E8%20%E4%F0%E5%E2%ED%E5%E3%EE%20%EC%E8%F0%E0 tg=</w:t>
      </w:r>
      <w:bookmarkEnd w:id="25"/>
    </w:p>
    <w:bookmarkStart w:name="block-3839282" w:id="26"/>
    <w:p>
      <w:pPr>
        <w:sectPr>
          <w:pgSz w:w="11906" w:h="16383" w:orient="portrait"/>
        </w:sectPr>
      </w:pPr>
    </w:p>
    <w:bookmarkEnd w:id="26"/>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